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716D2208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11</w:t>
      </w:r>
      <w:r w:rsidR="00486F3C" w:rsidRPr="008E144C">
        <w:rPr>
          <w:rFonts w:ascii="標楷體" w:eastAsia="標楷體" w:hAnsi="標楷體"/>
          <w:sz w:val="32"/>
          <w:szCs w:val="32"/>
        </w:rPr>
        <w:t>-</w:t>
      </w:r>
      <w:r w:rsidR="00BD072E">
        <w:rPr>
          <w:rFonts w:ascii="標楷體" w:eastAsia="標楷體" w:hAnsi="標楷體" w:hint="eastAsia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1011"/>
        <w:gridCol w:w="439"/>
      </w:tblGrid>
      <w:tr w:rsidR="00777CF9" w:rsidRPr="008E144C" w14:paraId="3B371D0C" w14:textId="77777777" w:rsidTr="00267FCF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11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235E2B" w:rsidRPr="008E144C" w14:paraId="1523105A" w14:textId="77777777" w:rsidTr="00267FC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235E2B" w:rsidRPr="008E144C" w:rsidRDefault="00235E2B" w:rsidP="00235E2B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347B215E" w:rsidR="00235E2B" w:rsidRPr="008E144C" w:rsidRDefault="00FD4D6D" w:rsidP="00235E2B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2/14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235E2B" w:rsidRPr="008E144C" w:rsidRDefault="00235E2B" w:rsidP="00235E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235E2B" w:rsidRPr="008E144C" w:rsidRDefault="00235E2B" w:rsidP="00235E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235E2B" w:rsidRPr="008E144C" w:rsidRDefault="00235E2B" w:rsidP="00235E2B">
            <w:pPr>
              <w:pStyle w:val="10"/>
              <w:rPr>
                <w:rFonts w:ascii="標楷體" w:eastAsia="標楷體" w:hAnsi="標楷體"/>
              </w:rPr>
            </w:pPr>
            <w:r w:rsidRPr="003319A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235E2B" w:rsidRPr="008E144C" w:rsidRDefault="00235E2B" w:rsidP="00235E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235E2B" w:rsidRPr="008E144C" w:rsidRDefault="00235E2B" w:rsidP="00235E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A4DEB" w:rsidRPr="008E144C" w14:paraId="3BC2FB8E" w14:textId="77777777" w:rsidTr="00BF700F">
        <w:trPr>
          <w:trHeight w:val="588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77777777" w:rsidR="00CA4DEB" w:rsidRPr="008E144C" w:rsidRDefault="00CA4DEB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8BD86DA" w:rsidR="00CA4DEB" w:rsidRPr="008E144C" w:rsidRDefault="00FD4D6D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2/21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CA4DEB" w:rsidRPr="008E144C" w:rsidRDefault="00CA4DEB" w:rsidP="00CA4DE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A5B5" w14:textId="6F41842A" w:rsidR="00CA4DEB" w:rsidRPr="00CA4DEB" w:rsidRDefault="00CA4DEB" w:rsidP="00CA4DE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鄭維鈞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FA7B" w14:textId="5E5F9FB4" w:rsidR="00CA4DEB" w:rsidRPr="00CA4DEB" w:rsidRDefault="00CA4DEB" w:rsidP="00CA4DE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</w:rPr>
              <w:t>超高層複合式建築物從業人員之防災教育現況之研究-以N大樓為例</w:t>
            </w: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CA4DEB" w:rsidRPr="008E144C" w:rsidRDefault="00CA4DEB" w:rsidP="00CA4DE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CA4DEB" w:rsidRPr="008E144C" w:rsidRDefault="00CA4DEB" w:rsidP="00CA4DE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A4DEB" w:rsidRPr="008E144C" w14:paraId="7C3B9DB0" w14:textId="77777777" w:rsidTr="00BF700F">
        <w:trPr>
          <w:trHeight w:val="58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15F7D" w14:textId="77777777" w:rsidR="00CA4DEB" w:rsidRPr="008E144C" w:rsidRDefault="00CA4DEB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913FB" w14:textId="77777777" w:rsidR="00CA4DEB" w:rsidRDefault="00CA4DEB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484C" w14:textId="77777777" w:rsidR="00CA4DEB" w:rsidRPr="008E144C" w:rsidRDefault="00CA4DEB" w:rsidP="00CA4DE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2435B" w14:textId="02D9C709" w:rsidR="00CA4DEB" w:rsidRPr="00CA4DEB" w:rsidRDefault="00CA4DEB" w:rsidP="00CA4DE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熊子惠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D94C" w14:textId="34C64210" w:rsidR="00CA4DEB" w:rsidRPr="00CA4DEB" w:rsidRDefault="00CA4DEB" w:rsidP="00CA4DE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以綠建築設施發展校園環境教育課程之探討</w:t>
            </w: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E6EA" w14:textId="77777777" w:rsidR="00CA4DEB" w:rsidRPr="008E144C" w:rsidRDefault="00CA4DEB" w:rsidP="00CA4DE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18296" w14:textId="77777777" w:rsidR="00CA4DEB" w:rsidRPr="008E144C" w:rsidRDefault="00CA4DEB" w:rsidP="00CA4DE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A4DEB" w:rsidRPr="008E144C" w14:paraId="51F2A962" w14:textId="77777777" w:rsidTr="00BF700F">
        <w:trPr>
          <w:trHeight w:val="58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8B3B1" w14:textId="77777777" w:rsidR="00CA4DEB" w:rsidRPr="008E144C" w:rsidRDefault="00CA4DEB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DF6" w14:textId="77777777" w:rsidR="00CA4DEB" w:rsidRDefault="00CA4DEB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5CD34" w14:textId="77777777" w:rsidR="00CA4DEB" w:rsidRPr="008E144C" w:rsidRDefault="00CA4DEB" w:rsidP="00CA4DE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E2106" w14:textId="02503370" w:rsidR="00CA4DEB" w:rsidRPr="00CA4DEB" w:rsidRDefault="00CA4DEB" w:rsidP="00CA4DE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李怡蓁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DAEA" w14:textId="3E457AA9" w:rsidR="00CA4DEB" w:rsidRPr="00CA4DEB" w:rsidRDefault="00CA4DEB" w:rsidP="00CA4DE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以海洋教育關鍵DNA進行繪本內容分析之研究</w:t>
            </w: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C2709" w14:textId="77777777" w:rsidR="00CA4DEB" w:rsidRPr="008E144C" w:rsidRDefault="00CA4DEB" w:rsidP="00CA4DE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70EB" w14:textId="77777777" w:rsidR="00CA4DEB" w:rsidRPr="008E144C" w:rsidRDefault="00CA4DEB" w:rsidP="00CA4DE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5F9F449F" w14:textId="77777777" w:rsidTr="00E57825">
        <w:trPr>
          <w:trHeight w:val="5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77777777" w:rsidR="00E57825" w:rsidRPr="008E144C" w:rsidRDefault="00E57825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33C2974E" w:rsidR="00E57825" w:rsidRPr="008E144C" w:rsidRDefault="00E57825" w:rsidP="00CA4DEB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2/28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349B6078" w:rsidR="00E57825" w:rsidRPr="008E144C" w:rsidRDefault="00E57825" w:rsidP="00CA4DE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8792" w14:textId="2AA22831" w:rsidR="00E57825" w:rsidRPr="00CA4DEB" w:rsidRDefault="00E57825" w:rsidP="00CA4DE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DB29" w14:textId="2139348F" w:rsidR="00E57825" w:rsidRPr="00CA4DEB" w:rsidRDefault="00E57825" w:rsidP="00CA4DE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77777777" w:rsidR="00E57825" w:rsidRPr="008E144C" w:rsidRDefault="00E57825" w:rsidP="00CA4DE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E57825" w:rsidRPr="008E144C" w:rsidRDefault="00E57825" w:rsidP="00CA4DE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206FAD7C" w14:textId="77777777" w:rsidTr="00BF700F">
        <w:trPr>
          <w:trHeight w:val="665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49E879AD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3/7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6C1C814E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FCCA" w14:textId="7A700652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鄭絜方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9A23" w14:textId="36AF76F1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雙語自然教學課室英語學生應用之研究探討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5059DDE7" w14:textId="77777777" w:rsidTr="009F1A7E">
        <w:trPr>
          <w:trHeight w:val="23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D1149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CCF6C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3B07" w14:textId="77777777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3863" w14:textId="0472DED6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林世緯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F452" w14:textId="45DB5EB4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戶外教育雙語教育之研究探討</w:t>
            </w:r>
          </w:p>
        </w:tc>
        <w:tc>
          <w:tcPr>
            <w:tcW w:w="101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DD22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3380B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760E32AE" w14:textId="77777777" w:rsidTr="00BF700F">
        <w:trPr>
          <w:trHeight w:val="665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7E0B1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3E29B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93B43" w14:textId="77777777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42D7" w14:textId="0BCD0A9E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</w:rPr>
              <w:t>官宥鈞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3993" w14:textId="541D001A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</w:rPr>
              <w:t>透過線上學習平台提升國小學生的環境知識</w:t>
            </w:r>
          </w:p>
        </w:tc>
        <w:tc>
          <w:tcPr>
            <w:tcW w:w="101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A5D3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7F5F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719E04CB" w14:textId="77777777" w:rsidTr="00BF700F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9E86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BAE" w14:textId="7AFC0E70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3/14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1AA79" w14:textId="2029B343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ABE3" w14:textId="7799C1D4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林素霞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00BB0" w14:textId="60ADE0CB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十字村動物資源調查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522E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704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3F0771D0" w14:textId="77777777" w:rsidTr="00BF700F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2E9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F8E99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6822" w14:textId="77777777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D76A" w14:textId="0995B27A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吳欣薇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C91C" w14:textId="4EECA6EB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環境教育中的STEAM教案設計與評估之行動研究─以臺南市國小高年級為例</w:t>
            </w:r>
          </w:p>
        </w:tc>
        <w:tc>
          <w:tcPr>
            <w:tcW w:w="101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1B93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3BF87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0C03DCDF" w14:textId="77777777" w:rsidTr="009F1A7E">
        <w:trPr>
          <w:trHeight w:val="30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A1C15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417C4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06E47" w14:textId="7BE38F6F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7CDA" w14:textId="67CC72D7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何承翰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986B2" w14:textId="295E8A68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國內太陽能光電廠之環境教育場域規劃可行性之研究探討。</w:t>
            </w:r>
          </w:p>
        </w:tc>
        <w:tc>
          <w:tcPr>
            <w:tcW w:w="101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129C9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CFD08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53525767" w14:textId="77777777" w:rsidTr="009F1A7E">
        <w:trPr>
          <w:trHeight w:val="22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25FAB229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3/21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5881A462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0BA2" w14:textId="078B5269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簡安君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BF848" w14:textId="06E533DB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環境教育融入民俗文化活動之研究-以中和土地公文化祭爲例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0F89AB52" w14:textId="77777777" w:rsidTr="00974012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6C42" w14:textId="22030465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李嘉凌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68CC5421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國小高年級閩南語結合食魚教育之研究</w:t>
            </w:r>
          </w:p>
        </w:tc>
        <w:tc>
          <w:tcPr>
            <w:tcW w:w="101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78B87BE9" w14:textId="77777777" w:rsidTr="00974012">
        <w:trPr>
          <w:trHeight w:val="218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612E0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DF08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F36EE" w14:textId="77777777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4093" w14:textId="13480116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陳品文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0179" w14:textId="4C5E53B3" w:rsidR="00E57825" w:rsidRPr="00CA4DEB" w:rsidRDefault="00E57825" w:rsidP="00E57825">
            <w:pPr>
              <w:widowControl/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污水處理廠環教場域發展之研究探討</w:t>
            </w: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A5007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D0AE9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4D8D8A51" w14:textId="77777777" w:rsidTr="00BF700F">
        <w:trPr>
          <w:trHeight w:val="34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5393591D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6285D489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3/28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7733407C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630F" w14:textId="59BDE865" w:rsidR="00E57825" w:rsidRPr="00CA4DEB" w:rsidRDefault="00E57825" w:rsidP="00E5782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陳郁欣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7F1B8" w14:textId="658959E2" w:rsidR="00E57825" w:rsidRPr="00CA4DEB" w:rsidRDefault="00E57825" w:rsidP="00E57825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遊客需求行為探討以桃園海岸為例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0D5BAFB9" w14:textId="77777777" w:rsidTr="00BF700F">
        <w:trPr>
          <w:trHeight w:val="34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E571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DAF2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46E9" w14:textId="77777777" w:rsidR="00E57825" w:rsidRPr="00E22EB8" w:rsidRDefault="00E57825" w:rsidP="00E57825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400B" w14:textId="614A2238" w:rsidR="00E57825" w:rsidRPr="00CA4DEB" w:rsidRDefault="00E57825" w:rsidP="00E57825">
            <w:pPr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鄭伃婷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D950" w14:textId="740FA67E" w:rsidR="00E57825" w:rsidRPr="00CA4DEB" w:rsidRDefault="00E57825" w:rsidP="00E57825">
            <w:pPr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  <w:highlight w:val="white"/>
              </w:rPr>
              <w:t>貧富差距體驗桌遊之研究探討</w:t>
            </w:r>
          </w:p>
        </w:tc>
        <w:tc>
          <w:tcPr>
            <w:tcW w:w="101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49A72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5CCBA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1494C85D" w14:textId="77777777" w:rsidTr="00E57825">
        <w:trPr>
          <w:trHeight w:val="295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6C35A42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6A8FBC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618FF94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BA44" w14:textId="5ECEE001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黃鈺娟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92F4" w14:textId="41746F0A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休閒潛水與海洋保育及復育的相關性+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14:paraId="3EC962B9" w14:textId="77777777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14:paraId="4EDD2301" w14:textId="77777777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E57825" w:rsidRPr="008E144C" w14:paraId="18D29518" w14:textId="77777777" w:rsidTr="009F1A7E">
        <w:trPr>
          <w:trHeight w:val="130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487E3BB9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5FA2E" w14:textId="574C2586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F1B859D" w14:textId="0D58CA75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974012">
              <w:rPr>
                <w:rFonts w:ascii="標楷體" w:eastAsia="標楷體" w:hAnsi="標楷體" w:hint="eastAsia"/>
                <w:color w:val="FF0000"/>
                <w:sz w:val="20"/>
              </w:rPr>
              <w:t>清明連假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95C6" w14:textId="50057978" w:rsidR="00E57825" w:rsidRPr="00CA4DEB" w:rsidRDefault="00E57825" w:rsidP="00E5782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2356B25E" w:rsidR="00E57825" w:rsidRPr="00CA4DEB" w:rsidRDefault="00E57825" w:rsidP="00E5782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95678D3" w14:textId="77777777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656618CE" w14:textId="77777777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E57825" w:rsidRPr="008E144C" w14:paraId="327F70C5" w14:textId="77777777" w:rsidTr="009F1A7E">
        <w:trPr>
          <w:trHeight w:val="20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48AB7D40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0DEE2" w14:textId="32F14A0B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4A36DC0" w14:textId="44A40C38" w:rsidR="00E57825" w:rsidRPr="005F386C" w:rsidRDefault="00E57825" w:rsidP="00E57825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</w:rPr>
              <w:t>期中</w:t>
            </w:r>
            <w:r w:rsidRPr="00CE70C8">
              <w:rPr>
                <w:rFonts w:ascii="標楷體" w:eastAsia="標楷體" w:hAnsi="標楷體" w:hint="eastAsia"/>
                <w:color w:val="FF0000"/>
                <w:sz w:val="16"/>
              </w:rPr>
              <w:t>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3D15" w14:textId="72E78D2C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2C4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011" w:type="dxa"/>
            <w:shd w:val="clear" w:color="auto" w:fill="auto"/>
          </w:tcPr>
          <w:p w14:paraId="4CD8480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</w:tcPr>
          <w:p w14:paraId="204FDA89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4FE971F3" w14:textId="77777777" w:rsidTr="00C4562D">
        <w:trPr>
          <w:trHeight w:val="625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7F2E6EAB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4/18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9F34F5B" w14:textId="1C6CC9EB" w:rsidR="00E57825" w:rsidRPr="00991525" w:rsidRDefault="00E57825" w:rsidP="00E57825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627A" w14:textId="4EABCC6B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</w:rPr>
              <w:t>姚明堯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2FCE0EBF" w:rsidR="00E57825" w:rsidRPr="00CA4DEB" w:rsidRDefault="00E57825" w:rsidP="00E57825">
            <w:pPr>
              <w:pStyle w:val="10"/>
              <w:rPr>
                <w:rFonts w:ascii="標楷體" w:eastAsia="標楷體" w:hAnsi="標楷體"/>
              </w:rPr>
            </w:pPr>
            <w:r w:rsidRPr="00CA4DEB">
              <w:rPr>
                <w:rFonts w:ascii="標楷體" w:eastAsia="標楷體" w:hAnsi="標楷體" w:cs="標楷體" w:hint="eastAsia"/>
                <w:szCs w:val="32"/>
              </w:rPr>
              <w:t>探討環境教育改變行為模式達到淨零排放可行性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3197EA6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2C0827BE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6EBA369C" w14:textId="77777777" w:rsidTr="00C4562D">
        <w:trPr>
          <w:trHeight w:val="625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2549BD0" w14:textId="77777777" w:rsidR="00E57825" w:rsidRPr="00991525" w:rsidRDefault="00E57825" w:rsidP="00E57825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5FF1" w14:textId="0F18821E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 xml:space="preserve">吳允妍 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3A446C60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「海洋保育融入文學圈教學法對國小五年級生學習成效之研究---以減塑生活為例</w:t>
            </w:r>
          </w:p>
        </w:tc>
        <w:tc>
          <w:tcPr>
            <w:tcW w:w="1011" w:type="dxa"/>
            <w:vMerge/>
            <w:shd w:val="clear" w:color="auto" w:fill="auto"/>
          </w:tcPr>
          <w:p w14:paraId="32558FE9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177E98D7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1537C190" w14:textId="77777777" w:rsidTr="009F1A7E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9C54D85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3BC3C7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CD288AD" w14:textId="11CA5329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3775" w14:textId="39763CFA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黃芸瑾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387B" w14:textId="080E147F" w:rsidR="00E57825" w:rsidRPr="00CA4DEB" w:rsidRDefault="00E57825" w:rsidP="00E57825">
            <w:pPr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標楷體"/>
                <w:szCs w:val="32"/>
                <w:highlight w:val="white"/>
              </w:rPr>
              <w:t>英國大學在 COVID-19 封鎖期間的碳足跡</w:t>
            </w:r>
          </w:p>
        </w:tc>
        <w:tc>
          <w:tcPr>
            <w:tcW w:w="1011" w:type="dxa"/>
            <w:vMerge/>
            <w:shd w:val="clear" w:color="auto" w:fill="auto"/>
          </w:tcPr>
          <w:p w14:paraId="3DD18A45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2AB24CC4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43E5D07D" w14:textId="77777777" w:rsidTr="009F1A7E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7376ED2D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8E144C"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6C195488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4/25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AAA2873" w14:textId="10527EC4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AC9B" w14:textId="1B5B9CC1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林美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君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6E35" w14:textId="24995D46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食農教學模組於自然領域之教學成效研究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30E0AE10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3682683E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2969F61F" w14:textId="77777777" w:rsidTr="009F1A7E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627C2D90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ECEB91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2C15F5FD" w14:textId="1B988D7C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BC5B" w14:textId="2A9C1302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洪絢虹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D9E9" w14:textId="4091FFA1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以動物園發展環境教育課程之探討</w:t>
            </w:r>
          </w:p>
        </w:tc>
        <w:tc>
          <w:tcPr>
            <w:tcW w:w="1011" w:type="dxa"/>
            <w:vMerge/>
            <w:shd w:val="clear" w:color="auto" w:fill="auto"/>
          </w:tcPr>
          <w:p w14:paraId="2B7C73DF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6075FCA3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1378517E" w14:textId="77777777" w:rsidTr="00C4562D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57AACB51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0B8EE373" w14:textId="77777777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56F9" w14:textId="3C089D67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許淑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瑛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37AB" w14:textId="318B510F" w:rsidR="00E57825" w:rsidRPr="00CA4DEB" w:rsidRDefault="00E57825" w:rsidP="00E57825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稻米主題的食農教育融入自然領域之學習成效研究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147D7137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2B6D1982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7E29434C" w14:textId="77777777" w:rsidTr="00C4562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9DB0A45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25B516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8A0D36D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CC8B" w14:textId="20BC9B63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甯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一瑋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2E96D" w14:textId="7EA1E314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在地老化提升健康高齡者照護品質之研究-以某巷弄長照站為例</w:t>
            </w:r>
          </w:p>
        </w:tc>
        <w:tc>
          <w:tcPr>
            <w:tcW w:w="1011" w:type="dxa"/>
            <w:vMerge/>
            <w:shd w:val="clear" w:color="auto" w:fill="auto"/>
          </w:tcPr>
          <w:p w14:paraId="5D02013E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30F69119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226C3314" w14:textId="77777777" w:rsidTr="00C4562D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007A4F0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4F3513" w14:textId="3933DCB5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5/9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9B3E1FC" w14:textId="37BC0E24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5059" w14:textId="2391665C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余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鈺珊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2AF8" w14:textId="1C10A713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生態旅遊中遊客對願付價格意願之研究探討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1D112E42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37285C5D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29A0F913" w14:textId="77777777" w:rsidTr="009F1A7E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</w:tcPr>
          <w:p w14:paraId="2BF05132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67B737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EECA0D5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DBC6" w14:textId="316109FA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官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怡秀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63750" w14:textId="72C899DA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台灣聚篩蕊共生綠藻親緣關係</w:t>
            </w:r>
          </w:p>
        </w:tc>
        <w:tc>
          <w:tcPr>
            <w:tcW w:w="1011" w:type="dxa"/>
            <w:vMerge/>
            <w:shd w:val="clear" w:color="auto" w:fill="auto"/>
          </w:tcPr>
          <w:p w14:paraId="7754BF9E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0947FC2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6AE8EDE1" w14:textId="77777777" w:rsidTr="009F1A7E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12DA985C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5/16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782AC717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730A08F7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吳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金芳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76301" w14:textId="6306E749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以環境議題融入國小本土語教學對學生環境素養之研究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3B6E083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073DDA36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4EE0B7DD" w14:textId="77777777" w:rsidTr="009F1A7E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AE3C997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黃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旭麒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266C" w14:textId="2FB9792D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桌上遊戲於環境教育之應用</w:t>
            </w:r>
          </w:p>
        </w:tc>
        <w:tc>
          <w:tcPr>
            <w:tcW w:w="1011" w:type="dxa"/>
            <w:vMerge/>
            <w:shd w:val="clear" w:color="auto" w:fill="auto"/>
          </w:tcPr>
          <w:p w14:paraId="74DBB79A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2C1F7BE5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6E015A22" w14:textId="77777777" w:rsidTr="009F1A7E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003151CD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1BC550" w14:textId="5403DA1F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5/23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76D95D5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F9B2" w14:textId="68259023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劉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建宏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2263" w14:textId="04178DB9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環境態度與環境行為之相關研究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666D3290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0639AF29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4117FDD2" w14:textId="77777777" w:rsidTr="00C4562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4EBCAEE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D4DA9D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14D37DD3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B164" w14:textId="16A4A11D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張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雁玲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0379" w14:textId="44C5A423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運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用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蒙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特梭利教學理論於環境教育之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行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動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研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究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 xml:space="preserve"> -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 xml:space="preserve"> 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以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台北市一所公立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小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學的蒙特梭利實</w:t>
            </w: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驗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班之課程發展歷程為例</w:t>
            </w:r>
          </w:p>
        </w:tc>
        <w:tc>
          <w:tcPr>
            <w:tcW w:w="1011" w:type="dxa"/>
            <w:vMerge/>
            <w:shd w:val="clear" w:color="auto" w:fill="auto"/>
          </w:tcPr>
          <w:p w14:paraId="78EA10FF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469AF0E3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7D2D9456" w14:textId="77777777" w:rsidTr="009F1A7E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388F674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6397A7" w14:textId="0CC9A26A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FBDE7DE" w14:textId="77777777" w:rsidR="00E57825" w:rsidRPr="008E144C" w:rsidRDefault="00E57825" w:rsidP="00E57825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EF69" w14:textId="66687A80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林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明傑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7F16" w14:textId="5130759D" w:rsidR="00E57825" w:rsidRPr="00CA4DEB" w:rsidRDefault="00E57825" w:rsidP="00E57825">
            <w:pPr>
              <w:pStyle w:val="10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病媒防治業者之企業責任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62455711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</w:tcPr>
          <w:p w14:paraId="192A0C7B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7EEDE8D2" w14:textId="77777777" w:rsidTr="00F061E0">
        <w:trPr>
          <w:trHeight w:val="568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8A09649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3B24FDA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AAE362A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A62C" w14:textId="4B1CDE34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顏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綺慧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D9AD" w14:textId="2D854663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透過聯合國Go Goals桌遊教學推廣永續發展目標之成效研究</w:t>
            </w:r>
          </w:p>
        </w:tc>
        <w:tc>
          <w:tcPr>
            <w:tcW w:w="1011" w:type="dxa"/>
            <w:vMerge/>
            <w:shd w:val="clear" w:color="auto" w:fill="auto"/>
          </w:tcPr>
          <w:p w14:paraId="705286B4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14:paraId="2906A4D3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7825" w:rsidRPr="008E144C" w14:paraId="04C10A5A" w14:textId="77777777" w:rsidTr="00F061E0">
        <w:trPr>
          <w:trHeight w:val="572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0ACE9A64" w14:textId="47BD5515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lastRenderedPageBreak/>
              <w:t>17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305B6B6" w14:textId="72F9C934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6/6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D3F296C" w14:textId="6A5FD03A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151C" w14:textId="5FCC467C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鄭乃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瑋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BD32" w14:textId="3AB8DFE2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探討企業永續行為對員工環境素養之影響-以E公司為例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61201E7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6BDFD37B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E57825" w:rsidRPr="008E144C" w14:paraId="37DF303C" w14:textId="77777777" w:rsidTr="00F061E0">
        <w:trPr>
          <w:trHeight w:val="572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6A511C8A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4C0C248" w14:textId="77777777" w:rsidR="00E57825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31EA306E" w14:textId="77777777" w:rsidR="00E57825" w:rsidRPr="008E144C" w:rsidRDefault="00E57825" w:rsidP="00E57825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B180" w14:textId="6171BCF6" w:rsidR="00E57825" w:rsidRPr="00CA4DEB" w:rsidRDefault="00E57825" w:rsidP="00E57825">
            <w:pPr>
              <w:pStyle w:val="10"/>
              <w:jc w:val="center"/>
              <w:rPr>
                <w:rFonts w:ascii="標楷體" w:eastAsia="標楷體" w:hAnsi="標楷體" w:cs="Helvetica"/>
                <w:szCs w:val="32"/>
                <w:shd w:val="clear" w:color="auto" w:fill="FFFFFF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阮</w:t>
            </w:r>
            <w:r w:rsidRPr="00CA4DEB">
              <w:rPr>
                <w:rFonts w:ascii="標楷體" w:eastAsia="標楷體" w:hAnsi="標楷體" w:cs="Helvetica"/>
                <w:szCs w:val="32"/>
                <w:shd w:val="clear" w:color="auto" w:fill="FFFFFF"/>
              </w:rPr>
              <w:t>慕玲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61E31" w14:textId="636B1DBB" w:rsidR="00E57825" w:rsidRPr="00CA4DEB" w:rsidRDefault="00E57825" w:rsidP="00E57825">
            <w:pPr>
              <w:pStyle w:val="10"/>
              <w:rPr>
                <w:rFonts w:ascii="標楷體" w:eastAsia="標楷體" w:hAnsi="標楷體" w:cs="Helvetica"/>
                <w:szCs w:val="32"/>
                <w:shd w:val="clear" w:color="auto" w:fill="FFFFFF"/>
              </w:rPr>
            </w:pPr>
            <w:r w:rsidRPr="00CA4DEB">
              <w:rPr>
                <w:rFonts w:ascii="標楷體" w:eastAsia="標楷體" w:hAnsi="標楷體" w:cs="Helvetica" w:hint="eastAsia"/>
                <w:szCs w:val="32"/>
                <w:shd w:val="clear" w:color="auto" w:fill="FFFFFF"/>
              </w:rPr>
              <w:t>紅外線自動相機應用在有害生物監測與防治-以居家鼠類為例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FB11B77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1877680B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E57825" w:rsidRPr="008E144C" w14:paraId="3B390FEB" w14:textId="77777777" w:rsidTr="00267FCF">
        <w:trPr>
          <w:trHeight w:val="625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AB262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/>
              </w:rPr>
              <w:t>18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A2C79" w14:textId="1D025DD8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6/13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8F3BF" w14:textId="59985A6D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CE70C8">
              <w:rPr>
                <w:rFonts w:ascii="標楷體" w:eastAsia="標楷體" w:hAnsi="標楷體" w:hint="eastAsia"/>
                <w:color w:val="FF0000"/>
                <w:sz w:val="16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E5C5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A61F3" w14:textId="77777777" w:rsidR="00E57825" w:rsidRPr="008E144C" w:rsidRDefault="00E57825" w:rsidP="00E57825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C87A3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4252" w14:textId="77777777" w:rsidR="00E57825" w:rsidRPr="008E144C" w:rsidRDefault="00E57825" w:rsidP="00E57825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8E144C" w:rsidRDefault="00777CF9">
      <w:pPr>
        <w:rPr>
          <w:rFonts w:ascii="標楷體" w:eastAsia="標楷體" w:hAnsi="標楷體"/>
        </w:rPr>
      </w:pPr>
    </w:p>
    <w:sectPr w:rsidR="00777CF9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AE068" w14:textId="77777777" w:rsidR="003B7142" w:rsidRDefault="003B7142" w:rsidP="00B15E27">
      <w:r>
        <w:separator/>
      </w:r>
    </w:p>
  </w:endnote>
  <w:endnote w:type="continuationSeparator" w:id="0">
    <w:p w14:paraId="4BF992E3" w14:textId="77777777" w:rsidR="003B7142" w:rsidRDefault="003B7142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3EDCE" w14:textId="77777777" w:rsidR="003B7142" w:rsidRDefault="003B7142" w:rsidP="00B15E27">
      <w:r>
        <w:separator/>
      </w:r>
    </w:p>
  </w:footnote>
  <w:footnote w:type="continuationSeparator" w:id="0">
    <w:p w14:paraId="5E2FBD1B" w14:textId="77777777" w:rsidR="003B7142" w:rsidRDefault="003B7142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86"/>
    <w:rsid w:val="000003FA"/>
    <w:rsid w:val="0000499B"/>
    <w:rsid w:val="000300AA"/>
    <w:rsid w:val="00033E75"/>
    <w:rsid w:val="00054F56"/>
    <w:rsid w:val="000749B3"/>
    <w:rsid w:val="00083421"/>
    <w:rsid w:val="00085162"/>
    <w:rsid w:val="000C7AB1"/>
    <w:rsid w:val="000D0864"/>
    <w:rsid w:val="000D3C53"/>
    <w:rsid w:val="000D5FF6"/>
    <w:rsid w:val="000F3E32"/>
    <w:rsid w:val="000F4812"/>
    <w:rsid w:val="0010095F"/>
    <w:rsid w:val="0010341D"/>
    <w:rsid w:val="001131E2"/>
    <w:rsid w:val="00113C94"/>
    <w:rsid w:val="0015206D"/>
    <w:rsid w:val="00172249"/>
    <w:rsid w:val="00174ADD"/>
    <w:rsid w:val="00177B0E"/>
    <w:rsid w:val="00182427"/>
    <w:rsid w:val="001834DF"/>
    <w:rsid w:val="00184DF7"/>
    <w:rsid w:val="0019171B"/>
    <w:rsid w:val="00197100"/>
    <w:rsid w:val="001A4EA5"/>
    <w:rsid w:val="001B0520"/>
    <w:rsid w:val="001B21E1"/>
    <w:rsid w:val="001C5A8F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7888"/>
    <w:rsid w:val="002B34E0"/>
    <w:rsid w:val="002E119E"/>
    <w:rsid w:val="002E4C6F"/>
    <w:rsid w:val="002F38DC"/>
    <w:rsid w:val="00304A28"/>
    <w:rsid w:val="003319A5"/>
    <w:rsid w:val="0033507F"/>
    <w:rsid w:val="00354331"/>
    <w:rsid w:val="0038068C"/>
    <w:rsid w:val="00390A70"/>
    <w:rsid w:val="003B7142"/>
    <w:rsid w:val="003B7A9D"/>
    <w:rsid w:val="003E0775"/>
    <w:rsid w:val="003E7654"/>
    <w:rsid w:val="00401EBF"/>
    <w:rsid w:val="004240E4"/>
    <w:rsid w:val="00424ADA"/>
    <w:rsid w:val="00442DB9"/>
    <w:rsid w:val="00445AA5"/>
    <w:rsid w:val="00450B20"/>
    <w:rsid w:val="0046218C"/>
    <w:rsid w:val="004643B4"/>
    <w:rsid w:val="00486F3C"/>
    <w:rsid w:val="00496887"/>
    <w:rsid w:val="004C38EC"/>
    <w:rsid w:val="004D04D7"/>
    <w:rsid w:val="004E315A"/>
    <w:rsid w:val="004E3D78"/>
    <w:rsid w:val="004E6E2B"/>
    <w:rsid w:val="00537A7F"/>
    <w:rsid w:val="00567EF5"/>
    <w:rsid w:val="005A6065"/>
    <w:rsid w:val="005A6D5E"/>
    <w:rsid w:val="005B3034"/>
    <w:rsid w:val="005B7EF1"/>
    <w:rsid w:val="005F386C"/>
    <w:rsid w:val="005F3F15"/>
    <w:rsid w:val="00640268"/>
    <w:rsid w:val="00645967"/>
    <w:rsid w:val="0065199E"/>
    <w:rsid w:val="006649B4"/>
    <w:rsid w:val="006671C5"/>
    <w:rsid w:val="00670CAD"/>
    <w:rsid w:val="00682ECF"/>
    <w:rsid w:val="00684676"/>
    <w:rsid w:val="006A0B4F"/>
    <w:rsid w:val="006B1F8E"/>
    <w:rsid w:val="006C0AB0"/>
    <w:rsid w:val="006C360C"/>
    <w:rsid w:val="006D270B"/>
    <w:rsid w:val="006E5B30"/>
    <w:rsid w:val="0070165D"/>
    <w:rsid w:val="00707CE3"/>
    <w:rsid w:val="00712B03"/>
    <w:rsid w:val="00723980"/>
    <w:rsid w:val="00734A6B"/>
    <w:rsid w:val="0075454C"/>
    <w:rsid w:val="00756661"/>
    <w:rsid w:val="007568C4"/>
    <w:rsid w:val="00777CF9"/>
    <w:rsid w:val="0078026B"/>
    <w:rsid w:val="00793869"/>
    <w:rsid w:val="007A0B33"/>
    <w:rsid w:val="007B5849"/>
    <w:rsid w:val="007D42B6"/>
    <w:rsid w:val="007D6E0B"/>
    <w:rsid w:val="007E0163"/>
    <w:rsid w:val="00802359"/>
    <w:rsid w:val="00802A8E"/>
    <w:rsid w:val="00827BBB"/>
    <w:rsid w:val="00867DA0"/>
    <w:rsid w:val="008A0ACE"/>
    <w:rsid w:val="008C5A86"/>
    <w:rsid w:val="008D0635"/>
    <w:rsid w:val="008D20FD"/>
    <w:rsid w:val="008D5BD2"/>
    <w:rsid w:val="008E144C"/>
    <w:rsid w:val="008F147B"/>
    <w:rsid w:val="00904FE2"/>
    <w:rsid w:val="009522CF"/>
    <w:rsid w:val="00957ED6"/>
    <w:rsid w:val="00974012"/>
    <w:rsid w:val="00977A79"/>
    <w:rsid w:val="0099152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43130"/>
    <w:rsid w:val="00A93472"/>
    <w:rsid w:val="00AA4A06"/>
    <w:rsid w:val="00AF04DA"/>
    <w:rsid w:val="00AF135C"/>
    <w:rsid w:val="00AF2CAB"/>
    <w:rsid w:val="00AF6446"/>
    <w:rsid w:val="00B047C9"/>
    <w:rsid w:val="00B15E27"/>
    <w:rsid w:val="00B24253"/>
    <w:rsid w:val="00B470A4"/>
    <w:rsid w:val="00B66D2A"/>
    <w:rsid w:val="00B67C22"/>
    <w:rsid w:val="00B74918"/>
    <w:rsid w:val="00B74CBD"/>
    <w:rsid w:val="00B81BE2"/>
    <w:rsid w:val="00BA3B5D"/>
    <w:rsid w:val="00BB4215"/>
    <w:rsid w:val="00BD072E"/>
    <w:rsid w:val="00BE01F9"/>
    <w:rsid w:val="00BE100A"/>
    <w:rsid w:val="00BE3F06"/>
    <w:rsid w:val="00BF0562"/>
    <w:rsid w:val="00BF0ACD"/>
    <w:rsid w:val="00C06987"/>
    <w:rsid w:val="00C13E7D"/>
    <w:rsid w:val="00C16CDB"/>
    <w:rsid w:val="00C200D2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D607C"/>
    <w:rsid w:val="00CE70C8"/>
    <w:rsid w:val="00CF30B4"/>
    <w:rsid w:val="00CF4365"/>
    <w:rsid w:val="00CF72C5"/>
    <w:rsid w:val="00D448D5"/>
    <w:rsid w:val="00D81B79"/>
    <w:rsid w:val="00DA61A9"/>
    <w:rsid w:val="00DA6A22"/>
    <w:rsid w:val="00DC630C"/>
    <w:rsid w:val="00DD29F6"/>
    <w:rsid w:val="00DD4488"/>
    <w:rsid w:val="00DE10EF"/>
    <w:rsid w:val="00DE43E7"/>
    <w:rsid w:val="00E22EB8"/>
    <w:rsid w:val="00E44C13"/>
    <w:rsid w:val="00E57825"/>
    <w:rsid w:val="00E7464D"/>
    <w:rsid w:val="00E82984"/>
    <w:rsid w:val="00E82A81"/>
    <w:rsid w:val="00E92E88"/>
    <w:rsid w:val="00EA0477"/>
    <w:rsid w:val="00EB2305"/>
    <w:rsid w:val="00EB6B60"/>
    <w:rsid w:val="00EB6F20"/>
    <w:rsid w:val="00ED029F"/>
    <w:rsid w:val="00EE4C88"/>
    <w:rsid w:val="00EF2991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D4D6D"/>
    <w:rsid w:val="00FD618C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4D9A1-CFAE-478C-A726-900E06AC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地生系工讀生</cp:lastModifiedBy>
  <cp:revision>20</cp:revision>
  <dcterms:created xsi:type="dcterms:W3CDTF">2021-04-14T11:33:00Z</dcterms:created>
  <dcterms:modified xsi:type="dcterms:W3CDTF">2023-02-07T04:03:00Z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